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87" w:rsidRDefault="00953B15" w:rsidP="00953B15">
      <w:pPr>
        <w:jc w:val="center"/>
        <w:rPr>
          <w:sz w:val="72"/>
          <w:szCs w:val="72"/>
        </w:rPr>
      </w:pPr>
      <w:proofErr w:type="spellStart"/>
      <w:r w:rsidRPr="00953B15">
        <w:rPr>
          <w:sz w:val="72"/>
          <w:szCs w:val="72"/>
        </w:rPr>
        <w:t>Smoothspyder</w:t>
      </w:r>
      <w:proofErr w:type="spellEnd"/>
      <w:r>
        <w:rPr>
          <w:sz w:val="72"/>
          <w:szCs w:val="72"/>
        </w:rPr>
        <w:tab/>
      </w:r>
    </w:p>
    <w:p w:rsidR="00953B15" w:rsidRDefault="00953B15" w:rsidP="00953B15">
      <w:pPr>
        <w:jc w:val="center"/>
        <w:rPr>
          <w:sz w:val="56"/>
          <w:szCs w:val="56"/>
        </w:rPr>
      </w:pPr>
      <w:r w:rsidRPr="00953B15">
        <w:rPr>
          <w:sz w:val="56"/>
          <w:szCs w:val="56"/>
        </w:rPr>
        <w:t xml:space="preserve">Dual </w:t>
      </w:r>
      <w:r>
        <w:rPr>
          <w:sz w:val="56"/>
          <w:szCs w:val="56"/>
        </w:rPr>
        <w:t>M</w:t>
      </w:r>
      <w:r w:rsidRPr="00953B15">
        <w:rPr>
          <w:sz w:val="56"/>
          <w:szCs w:val="56"/>
        </w:rPr>
        <w:t>ode</w:t>
      </w:r>
      <w:r>
        <w:rPr>
          <w:sz w:val="56"/>
          <w:szCs w:val="56"/>
        </w:rPr>
        <w:t xml:space="preserve"> Backrest</w:t>
      </w:r>
    </w:p>
    <w:p w:rsidR="00953B15" w:rsidRDefault="00953B15" w:rsidP="00953B15">
      <w:pPr>
        <w:jc w:val="center"/>
        <w:rPr>
          <w:sz w:val="56"/>
          <w:szCs w:val="56"/>
        </w:rPr>
      </w:pPr>
      <w:r>
        <w:rPr>
          <w:sz w:val="56"/>
          <w:szCs w:val="56"/>
        </w:rPr>
        <w:t>GS - RS - ST</w:t>
      </w:r>
    </w:p>
    <w:p w:rsidR="00953B15" w:rsidRDefault="00953B15" w:rsidP="00953B15">
      <w:pPr>
        <w:jc w:val="center"/>
        <w:rPr>
          <w:sz w:val="56"/>
          <w:szCs w:val="56"/>
        </w:rPr>
      </w:pPr>
      <w:r>
        <w:rPr>
          <w:sz w:val="56"/>
          <w:szCs w:val="56"/>
        </w:rPr>
        <w:t xml:space="preserve">Installation Instructions </w:t>
      </w:r>
    </w:p>
    <w:p w:rsidR="00A635C2" w:rsidRPr="00F077FF" w:rsidRDefault="009C45F0" w:rsidP="00A635C2">
      <w:pPr>
        <w:jc w:val="center"/>
        <w:rPr>
          <w:b/>
          <w:sz w:val="32"/>
          <w:szCs w:val="32"/>
        </w:rPr>
      </w:pPr>
      <w:r w:rsidRPr="00F077FF">
        <w:rPr>
          <w:b/>
          <w:sz w:val="32"/>
          <w:szCs w:val="32"/>
        </w:rPr>
        <w:t>Please read the ent</w:t>
      </w:r>
      <w:r w:rsidR="00A635C2" w:rsidRPr="00F077FF">
        <w:rPr>
          <w:b/>
          <w:sz w:val="32"/>
          <w:szCs w:val="32"/>
        </w:rPr>
        <w:t xml:space="preserve">ire instructions first. </w:t>
      </w:r>
      <w:r w:rsidR="00847E6D" w:rsidRPr="00F077FF">
        <w:rPr>
          <w:b/>
          <w:sz w:val="32"/>
          <w:szCs w:val="32"/>
        </w:rPr>
        <w:t xml:space="preserve">                                                         </w:t>
      </w:r>
    </w:p>
    <w:p w:rsidR="00C9515D" w:rsidRPr="005C08DC" w:rsidRDefault="00F077FF" w:rsidP="00BA3589">
      <w:pPr>
        <w:ind w:left="360"/>
        <w:rPr>
          <w:sz w:val="32"/>
          <w:szCs w:val="32"/>
        </w:rPr>
      </w:pPr>
      <w:bookmarkStart w:id="0" w:name="_GoBack"/>
      <w:proofErr w:type="gramStart"/>
      <w:r w:rsidRPr="005C08DC">
        <w:rPr>
          <w:b/>
          <w:sz w:val="32"/>
          <w:szCs w:val="32"/>
        </w:rPr>
        <w:t>Assembling the backrest</w:t>
      </w:r>
      <w:r w:rsidRPr="005C08DC">
        <w:rPr>
          <w:sz w:val="32"/>
          <w:szCs w:val="32"/>
        </w:rPr>
        <w:t>.</w:t>
      </w:r>
      <w:proofErr w:type="gramEnd"/>
      <w:r w:rsidRPr="005C08DC">
        <w:rPr>
          <w:sz w:val="32"/>
          <w:szCs w:val="32"/>
        </w:rPr>
        <w:t xml:space="preserve"> Carefully unwrap the 2 mounting brackets/arms and pad assembly. On a workbench, place the pad face down with the handle on the right side. The carriage bolt will carefully need to be removed from the left side of the pad bracket, but </w:t>
      </w:r>
      <w:r w:rsidRPr="005C08DC">
        <w:rPr>
          <w:b/>
          <w:sz w:val="32"/>
          <w:szCs w:val="32"/>
        </w:rPr>
        <w:t>first take note of the plastic tie wraps</w:t>
      </w:r>
      <w:r w:rsidRPr="005C08DC">
        <w:rPr>
          <w:sz w:val="32"/>
          <w:szCs w:val="32"/>
          <w:u w:val="single"/>
        </w:rPr>
        <w:t>,</w:t>
      </w:r>
      <w:r w:rsidRPr="005C08DC">
        <w:rPr>
          <w:sz w:val="32"/>
          <w:szCs w:val="32"/>
        </w:rPr>
        <w:t xml:space="preserve"> this is where the arms will be located, the nylon washer </w:t>
      </w:r>
      <w:r w:rsidRPr="005C08DC">
        <w:rPr>
          <w:b/>
          <w:sz w:val="32"/>
          <w:szCs w:val="32"/>
        </w:rPr>
        <w:t>must</w:t>
      </w:r>
      <w:r w:rsidR="001E3116" w:rsidRPr="005C08DC">
        <w:rPr>
          <w:sz w:val="32"/>
          <w:szCs w:val="32"/>
        </w:rPr>
        <w:t xml:space="preserve"> </w:t>
      </w:r>
      <w:r w:rsidRPr="005C08DC">
        <w:rPr>
          <w:sz w:val="32"/>
          <w:szCs w:val="32"/>
        </w:rPr>
        <w:t xml:space="preserve">go between the arms and pad bracket to pivot correctly and avoid damaging the powder coat finish. </w:t>
      </w:r>
    </w:p>
    <w:p w:rsidR="001E3116" w:rsidRPr="005C08DC" w:rsidRDefault="00C9515D" w:rsidP="001E3116">
      <w:pPr>
        <w:ind w:left="360"/>
        <w:rPr>
          <w:sz w:val="32"/>
          <w:szCs w:val="32"/>
        </w:rPr>
      </w:pPr>
      <w:r w:rsidRPr="005C08DC">
        <w:rPr>
          <w:sz w:val="32"/>
          <w:szCs w:val="32"/>
        </w:rPr>
        <w:t xml:space="preserve">The pad/bracket assembly contains 2 nylon washers, 2 steel washers and the steel tube. </w:t>
      </w:r>
      <w:r w:rsidRPr="005C08DC">
        <w:rPr>
          <w:b/>
          <w:sz w:val="32"/>
          <w:szCs w:val="32"/>
        </w:rPr>
        <w:t>These are taped in place to keep the pad assembly together until the arms are attached.</w:t>
      </w:r>
      <w:r w:rsidRPr="005C08DC">
        <w:rPr>
          <w:sz w:val="32"/>
          <w:szCs w:val="32"/>
        </w:rPr>
        <w:t xml:space="preserve"> Remove the tape </w:t>
      </w:r>
      <w:r w:rsidRPr="005C08DC">
        <w:rPr>
          <w:b/>
          <w:sz w:val="32"/>
          <w:szCs w:val="32"/>
        </w:rPr>
        <w:t>after</w:t>
      </w:r>
      <w:r w:rsidRPr="005C08DC">
        <w:rPr>
          <w:sz w:val="32"/>
          <w:szCs w:val="32"/>
        </w:rPr>
        <w:t xml:space="preserve"> the assembly is bolted together.                                                 </w:t>
      </w:r>
      <w:r w:rsidR="00F077FF" w:rsidRPr="005C08DC">
        <w:rPr>
          <w:sz w:val="32"/>
          <w:szCs w:val="32"/>
        </w:rPr>
        <w:t xml:space="preserve">Slide the carriage bolt through the left arm bracket. Install the Nylon </w:t>
      </w:r>
      <w:r w:rsidR="00BA3589" w:rsidRPr="005C08DC">
        <w:rPr>
          <w:sz w:val="32"/>
          <w:szCs w:val="32"/>
        </w:rPr>
        <w:t xml:space="preserve"> </w:t>
      </w:r>
      <w:r w:rsidRPr="005C08DC">
        <w:rPr>
          <w:sz w:val="32"/>
          <w:szCs w:val="32"/>
        </w:rPr>
        <w:t xml:space="preserve">  washer and install the bolt through the pad bracket assembly</w:t>
      </w:r>
      <w:r w:rsidR="00065EAF" w:rsidRPr="005C08DC">
        <w:rPr>
          <w:sz w:val="32"/>
          <w:szCs w:val="32"/>
        </w:rPr>
        <w:t>.</w:t>
      </w:r>
      <w:r w:rsidR="001E3116" w:rsidRPr="005C08DC">
        <w:rPr>
          <w:sz w:val="32"/>
          <w:szCs w:val="32"/>
        </w:rPr>
        <w:t xml:space="preserve">        </w:t>
      </w:r>
      <w:r w:rsidR="00F077FF" w:rsidRPr="005C08DC">
        <w:rPr>
          <w:sz w:val="32"/>
          <w:szCs w:val="32"/>
          <w:u w:val="single"/>
        </w:rPr>
        <w:t>Add the second nylon washer</w:t>
      </w:r>
      <w:r w:rsidR="00F077FF" w:rsidRPr="005C08DC">
        <w:rPr>
          <w:sz w:val="32"/>
          <w:szCs w:val="32"/>
        </w:rPr>
        <w:t xml:space="preserve"> and slide the carriage bolt through the right arm. Add the washer/washers on the outside of the right arm and attach the handle. With both mounting brackets flat on the work </w:t>
      </w:r>
      <w:r w:rsidR="00F077FF" w:rsidRPr="005C08DC">
        <w:rPr>
          <w:sz w:val="32"/>
          <w:szCs w:val="32"/>
        </w:rPr>
        <w:lastRenderedPageBreak/>
        <w:t>bench, tighten the pad handle enough to keep the whole assembly rigid. Remove the temporary silver nuts and replace with the ratcheting handles.</w:t>
      </w:r>
      <w:r w:rsidR="001E3116" w:rsidRPr="005C08DC">
        <w:rPr>
          <w:sz w:val="32"/>
          <w:szCs w:val="32"/>
        </w:rPr>
        <w:t xml:space="preserve"> The handle is a spring loaded ratcheting handle, and will need to be pulled outwards to reposition the handle during adjustments. Pull the handle outwards, turn to the desired position and let it snap back in to loosen or tighten.   </w:t>
      </w:r>
    </w:p>
    <w:p w:rsidR="00F077FF" w:rsidRPr="005C08DC" w:rsidRDefault="00F077FF" w:rsidP="00F077FF">
      <w:pPr>
        <w:pStyle w:val="ListParagraph"/>
        <w:rPr>
          <w:sz w:val="32"/>
          <w:szCs w:val="32"/>
        </w:rPr>
      </w:pPr>
    </w:p>
    <w:p w:rsidR="00F077FF" w:rsidRPr="005C08DC" w:rsidRDefault="00F077FF" w:rsidP="00F077FF">
      <w:pPr>
        <w:ind w:left="720"/>
        <w:rPr>
          <w:sz w:val="32"/>
          <w:szCs w:val="32"/>
        </w:rPr>
      </w:pPr>
      <w:r w:rsidRPr="005C08DC">
        <w:rPr>
          <w:sz w:val="32"/>
          <w:szCs w:val="32"/>
        </w:rPr>
        <w:t xml:space="preserve">For installation on the </w:t>
      </w:r>
      <w:r w:rsidRPr="005C08DC">
        <w:rPr>
          <w:b/>
          <w:sz w:val="32"/>
          <w:szCs w:val="32"/>
        </w:rPr>
        <w:t>Limited Model</w:t>
      </w:r>
      <w:r w:rsidRPr="005C08DC">
        <w:rPr>
          <w:sz w:val="32"/>
          <w:szCs w:val="32"/>
        </w:rPr>
        <w:t xml:space="preserve"> with the saddlebags, refer to the included BRP Service manual instructions “Rear Saddlebag Support Removal”. The tool for the saddlebag support removal is in the Limited Tool Kit.</w:t>
      </w:r>
    </w:p>
    <w:p w:rsidR="00847E6D" w:rsidRPr="005C08DC" w:rsidRDefault="00847E6D" w:rsidP="00847E6D">
      <w:pPr>
        <w:pStyle w:val="ListParagraph"/>
        <w:ind w:left="1080"/>
        <w:rPr>
          <w:b/>
          <w:sz w:val="32"/>
          <w:szCs w:val="32"/>
        </w:rPr>
      </w:pPr>
    </w:p>
    <w:p w:rsidR="00C42791" w:rsidRPr="005C08DC" w:rsidRDefault="00126A29" w:rsidP="00F077FF">
      <w:pPr>
        <w:ind w:left="450"/>
        <w:rPr>
          <w:sz w:val="32"/>
          <w:szCs w:val="32"/>
        </w:rPr>
      </w:pPr>
      <w:r w:rsidRPr="005C08DC">
        <w:rPr>
          <w:b/>
          <w:sz w:val="32"/>
          <w:szCs w:val="32"/>
        </w:rPr>
        <w:t>20</w:t>
      </w:r>
      <w:r w:rsidR="0054357F" w:rsidRPr="005C08DC">
        <w:rPr>
          <w:b/>
          <w:sz w:val="32"/>
          <w:szCs w:val="32"/>
        </w:rPr>
        <w:t>08-</w:t>
      </w:r>
      <w:r w:rsidRPr="005C08DC">
        <w:rPr>
          <w:b/>
          <w:sz w:val="32"/>
          <w:szCs w:val="32"/>
        </w:rPr>
        <w:t>20</w:t>
      </w:r>
      <w:r w:rsidR="0054357F" w:rsidRPr="005C08DC">
        <w:rPr>
          <w:b/>
          <w:sz w:val="32"/>
          <w:szCs w:val="32"/>
        </w:rPr>
        <w:t>12 GS/RS</w:t>
      </w:r>
    </w:p>
    <w:p w:rsidR="00007829" w:rsidRPr="005C08DC" w:rsidRDefault="00B01F3A" w:rsidP="00C42791">
      <w:pPr>
        <w:pStyle w:val="ListParagraph"/>
        <w:ind w:left="810"/>
        <w:rPr>
          <w:sz w:val="32"/>
          <w:szCs w:val="32"/>
        </w:rPr>
      </w:pPr>
      <w:r w:rsidRPr="005C08DC">
        <w:rPr>
          <w:b/>
          <w:sz w:val="32"/>
          <w:szCs w:val="32"/>
        </w:rPr>
        <w:t>R</w:t>
      </w:r>
      <w:r w:rsidR="006978D0" w:rsidRPr="005C08DC">
        <w:rPr>
          <w:b/>
          <w:sz w:val="32"/>
          <w:szCs w:val="32"/>
        </w:rPr>
        <w:t>emov</w:t>
      </w:r>
      <w:r w:rsidR="000F6EEA" w:rsidRPr="005C08DC">
        <w:rPr>
          <w:b/>
          <w:sz w:val="32"/>
          <w:szCs w:val="32"/>
        </w:rPr>
        <w:t>e</w:t>
      </w:r>
      <w:r w:rsidRPr="005C08DC">
        <w:rPr>
          <w:b/>
          <w:sz w:val="32"/>
          <w:szCs w:val="32"/>
        </w:rPr>
        <w:t xml:space="preserve"> the </w:t>
      </w:r>
      <w:r w:rsidR="00007829" w:rsidRPr="005C08DC">
        <w:rPr>
          <w:b/>
          <w:sz w:val="32"/>
          <w:szCs w:val="32"/>
        </w:rPr>
        <w:t>rear side panel</w:t>
      </w:r>
      <w:r w:rsidR="00243140" w:rsidRPr="005C08DC">
        <w:rPr>
          <w:b/>
          <w:sz w:val="32"/>
          <w:szCs w:val="32"/>
        </w:rPr>
        <w:t>s</w:t>
      </w:r>
      <w:r w:rsidR="007764DA" w:rsidRPr="005C08DC">
        <w:rPr>
          <w:b/>
          <w:sz w:val="32"/>
          <w:szCs w:val="32"/>
        </w:rPr>
        <w:t xml:space="preserve"> and </w:t>
      </w:r>
      <w:r w:rsidR="004753DE" w:rsidRPr="005C08DC">
        <w:rPr>
          <w:b/>
          <w:sz w:val="32"/>
          <w:szCs w:val="32"/>
        </w:rPr>
        <w:t>black plastic splash panel</w:t>
      </w:r>
      <w:r w:rsidR="0054357F" w:rsidRPr="005C08DC">
        <w:rPr>
          <w:sz w:val="32"/>
          <w:szCs w:val="32"/>
        </w:rPr>
        <w:t>.</w:t>
      </w:r>
      <w:r w:rsidR="00243140" w:rsidRPr="005C08DC">
        <w:rPr>
          <w:sz w:val="32"/>
          <w:szCs w:val="32"/>
        </w:rPr>
        <w:t xml:space="preserve"> </w:t>
      </w:r>
      <w:r w:rsidR="0054357F" w:rsidRPr="005C08DC">
        <w:rPr>
          <w:sz w:val="32"/>
          <w:szCs w:val="32"/>
        </w:rPr>
        <w:t>R</w:t>
      </w:r>
      <w:r w:rsidR="006978D0" w:rsidRPr="005C08DC">
        <w:rPr>
          <w:sz w:val="32"/>
          <w:szCs w:val="32"/>
        </w:rPr>
        <w:t xml:space="preserve">emove </w:t>
      </w:r>
      <w:r w:rsidR="0054357F" w:rsidRPr="005C08DC">
        <w:rPr>
          <w:sz w:val="32"/>
          <w:szCs w:val="32"/>
        </w:rPr>
        <w:t xml:space="preserve">four 6MM </w:t>
      </w:r>
      <w:proofErr w:type="spellStart"/>
      <w:r w:rsidR="0054357F" w:rsidRPr="005C08DC">
        <w:rPr>
          <w:sz w:val="32"/>
          <w:szCs w:val="32"/>
        </w:rPr>
        <w:t>torx</w:t>
      </w:r>
      <w:proofErr w:type="spellEnd"/>
      <w:r w:rsidR="0054357F" w:rsidRPr="005C08DC">
        <w:rPr>
          <w:sz w:val="32"/>
          <w:szCs w:val="32"/>
        </w:rPr>
        <w:t xml:space="preserve"> screws</w:t>
      </w:r>
      <w:r w:rsidR="00007829" w:rsidRPr="005C08DC">
        <w:rPr>
          <w:sz w:val="32"/>
          <w:szCs w:val="32"/>
        </w:rPr>
        <w:t xml:space="preserve"> </w:t>
      </w:r>
      <w:r w:rsidR="0054357F" w:rsidRPr="005C08DC">
        <w:rPr>
          <w:sz w:val="32"/>
          <w:szCs w:val="32"/>
        </w:rPr>
        <w:t xml:space="preserve">from the left mid-side panel and one screw from the front of the left rear </w:t>
      </w:r>
      <w:r w:rsidR="000F6EEA" w:rsidRPr="005C08DC">
        <w:rPr>
          <w:sz w:val="32"/>
          <w:szCs w:val="32"/>
        </w:rPr>
        <w:t>side</w:t>
      </w:r>
      <w:r w:rsidR="0054357F" w:rsidRPr="005C08DC">
        <w:rPr>
          <w:sz w:val="32"/>
          <w:szCs w:val="32"/>
        </w:rPr>
        <w:t xml:space="preserve"> panel.</w:t>
      </w:r>
      <w:r w:rsidR="006F7642" w:rsidRPr="005C08DC">
        <w:rPr>
          <w:sz w:val="32"/>
          <w:szCs w:val="32"/>
        </w:rPr>
        <w:t xml:space="preserve"> Remove the rear splash under/panel</w:t>
      </w:r>
      <w:r w:rsidR="000F6EEA" w:rsidRPr="005C08DC">
        <w:rPr>
          <w:sz w:val="32"/>
          <w:szCs w:val="32"/>
        </w:rPr>
        <w:t xml:space="preserve"> </w:t>
      </w:r>
      <w:r w:rsidR="006F7642" w:rsidRPr="005C08DC">
        <w:rPr>
          <w:sz w:val="32"/>
          <w:szCs w:val="32"/>
        </w:rPr>
        <w:t>(</w:t>
      </w:r>
      <w:r w:rsidR="007764DA" w:rsidRPr="005C08DC">
        <w:rPr>
          <w:sz w:val="32"/>
          <w:szCs w:val="32"/>
        </w:rPr>
        <w:t>3</w:t>
      </w:r>
      <w:r w:rsidR="006F7642" w:rsidRPr="005C08DC">
        <w:rPr>
          <w:sz w:val="32"/>
          <w:szCs w:val="32"/>
        </w:rPr>
        <w:t xml:space="preserve"> </w:t>
      </w:r>
      <w:proofErr w:type="spellStart"/>
      <w:r w:rsidR="006F7642" w:rsidRPr="005C08DC">
        <w:rPr>
          <w:sz w:val="32"/>
          <w:szCs w:val="32"/>
        </w:rPr>
        <w:t>torx</w:t>
      </w:r>
      <w:proofErr w:type="spellEnd"/>
      <w:r w:rsidR="006F7642" w:rsidRPr="005C08DC">
        <w:rPr>
          <w:sz w:val="32"/>
          <w:szCs w:val="32"/>
        </w:rPr>
        <w:t xml:space="preserve"> screws on each side</w:t>
      </w:r>
      <w:r w:rsidR="00007829" w:rsidRPr="005C08DC">
        <w:rPr>
          <w:sz w:val="32"/>
          <w:szCs w:val="32"/>
        </w:rPr>
        <w:t xml:space="preserve"> and </w:t>
      </w:r>
      <w:r w:rsidR="007764DA" w:rsidRPr="005C08DC">
        <w:rPr>
          <w:sz w:val="32"/>
          <w:szCs w:val="32"/>
        </w:rPr>
        <w:t>one more screw under the tail light</w:t>
      </w:r>
      <w:r w:rsidR="006F7642" w:rsidRPr="005C08DC">
        <w:rPr>
          <w:sz w:val="32"/>
          <w:szCs w:val="32"/>
        </w:rPr>
        <w:t>)</w:t>
      </w:r>
      <w:r w:rsidR="007764DA" w:rsidRPr="005C08DC">
        <w:rPr>
          <w:sz w:val="32"/>
          <w:szCs w:val="32"/>
        </w:rPr>
        <w:t xml:space="preserve">. </w:t>
      </w:r>
      <w:r w:rsidR="004753DE" w:rsidRPr="005C08DC">
        <w:rPr>
          <w:sz w:val="32"/>
          <w:szCs w:val="32"/>
        </w:rPr>
        <w:t xml:space="preserve">Remove </w:t>
      </w:r>
      <w:r w:rsidR="0017136E" w:rsidRPr="005C08DC">
        <w:rPr>
          <w:sz w:val="32"/>
          <w:szCs w:val="32"/>
        </w:rPr>
        <w:t xml:space="preserve">the </w:t>
      </w:r>
      <w:r w:rsidR="00007829" w:rsidRPr="005C08DC">
        <w:rPr>
          <w:sz w:val="32"/>
          <w:szCs w:val="32"/>
        </w:rPr>
        <w:t>2 pushpins</w:t>
      </w:r>
      <w:r w:rsidR="00A03895" w:rsidRPr="005C08DC">
        <w:rPr>
          <w:sz w:val="32"/>
          <w:szCs w:val="32"/>
        </w:rPr>
        <w:t>/grommets</w:t>
      </w:r>
      <w:r w:rsidR="007F4A0F" w:rsidRPr="005C08DC">
        <w:rPr>
          <w:sz w:val="32"/>
          <w:szCs w:val="32"/>
        </w:rPr>
        <w:t xml:space="preserve"> located under the seat</w:t>
      </w:r>
      <w:r w:rsidR="00243140" w:rsidRPr="005C08DC">
        <w:rPr>
          <w:sz w:val="32"/>
          <w:szCs w:val="32"/>
        </w:rPr>
        <w:t xml:space="preserve"> on each side</w:t>
      </w:r>
      <w:r w:rsidR="007F4A0F" w:rsidRPr="005C08DC">
        <w:rPr>
          <w:sz w:val="32"/>
          <w:szCs w:val="32"/>
        </w:rPr>
        <w:t>.  C</w:t>
      </w:r>
      <w:r w:rsidR="00007829" w:rsidRPr="005C08DC">
        <w:rPr>
          <w:sz w:val="32"/>
          <w:szCs w:val="32"/>
        </w:rPr>
        <w:t xml:space="preserve">arefully unplug the turn signals and remove </w:t>
      </w:r>
      <w:r w:rsidR="006978D0" w:rsidRPr="005C08DC">
        <w:rPr>
          <w:sz w:val="32"/>
          <w:szCs w:val="32"/>
        </w:rPr>
        <w:t xml:space="preserve">the panel.                                                                                                                                               </w:t>
      </w:r>
      <w:r w:rsidR="006F7642" w:rsidRPr="005C08DC">
        <w:rPr>
          <w:sz w:val="32"/>
          <w:szCs w:val="32"/>
        </w:rPr>
        <w:t>Remove the battery.</w:t>
      </w:r>
    </w:p>
    <w:p w:rsidR="004753DE" w:rsidRPr="005C08DC" w:rsidRDefault="004753DE" w:rsidP="004753DE">
      <w:pPr>
        <w:pStyle w:val="ListParagraph"/>
        <w:rPr>
          <w:sz w:val="32"/>
          <w:szCs w:val="32"/>
        </w:rPr>
      </w:pPr>
    </w:p>
    <w:p w:rsidR="00126A29" w:rsidRPr="005C08DC" w:rsidRDefault="00126A29" w:rsidP="00F077FF">
      <w:pPr>
        <w:ind w:left="450"/>
        <w:rPr>
          <w:sz w:val="32"/>
          <w:szCs w:val="32"/>
        </w:rPr>
      </w:pPr>
      <w:r w:rsidRPr="005C08DC">
        <w:rPr>
          <w:b/>
          <w:sz w:val="32"/>
          <w:szCs w:val="32"/>
        </w:rPr>
        <w:t xml:space="preserve"> 2013-2014   RS/ST  </w:t>
      </w:r>
    </w:p>
    <w:p w:rsidR="00C42791" w:rsidRPr="005C08DC" w:rsidRDefault="00C42791" w:rsidP="00C42791">
      <w:pPr>
        <w:pStyle w:val="ListParagraph"/>
        <w:ind w:left="810"/>
        <w:rPr>
          <w:sz w:val="32"/>
          <w:szCs w:val="32"/>
        </w:rPr>
      </w:pPr>
      <w:r w:rsidRPr="005C08DC">
        <w:rPr>
          <w:sz w:val="32"/>
          <w:szCs w:val="32"/>
        </w:rPr>
        <w:t>Remove the rear splash/under panel</w:t>
      </w:r>
      <w:r w:rsidR="00E768AF" w:rsidRPr="005C08DC">
        <w:rPr>
          <w:sz w:val="32"/>
          <w:szCs w:val="32"/>
        </w:rPr>
        <w:t xml:space="preserve"> (</w:t>
      </w:r>
      <w:r w:rsidR="0076756E" w:rsidRPr="005C08DC">
        <w:rPr>
          <w:sz w:val="32"/>
          <w:szCs w:val="32"/>
        </w:rPr>
        <w:t xml:space="preserve">2 plastic pushpins and 2 </w:t>
      </w:r>
      <w:proofErr w:type="spellStart"/>
      <w:r w:rsidR="0076756E" w:rsidRPr="005C08DC">
        <w:rPr>
          <w:sz w:val="32"/>
          <w:szCs w:val="32"/>
        </w:rPr>
        <w:t>Torx</w:t>
      </w:r>
      <w:proofErr w:type="spellEnd"/>
      <w:r w:rsidR="0076756E" w:rsidRPr="005C08DC">
        <w:rPr>
          <w:sz w:val="32"/>
          <w:szCs w:val="32"/>
        </w:rPr>
        <w:t xml:space="preserve"> screws on each side and 1 screw under the tail light). </w:t>
      </w:r>
    </w:p>
    <w:p w:rsidR="0076756E" w:rsidRPr="005C08DC" w:rsidRDefault="0076756E" w:rsidP="00C42791">
      <w:pPr>
        <w:pStyle w:val="ListParagraph"/>
        <w:ind w:left="810"/>
        <w:rPr>
          <w:sz w:val="32"/>
          <w:szCs w:val="32"/>
        </w:rPr>
      </w:pPr>
      <w:r w:rsidRPr="005C08DC">
        <w:rPr>
          <w:sz w:val="32"/>
          <w:szCs w:val="32"/>
        </w:rPr>
        <w:lastRenderedPageBreak/>
        <w:t>Raise the seat and remove the 4 black plastic pushpins holding th</w:t>
      </w:r>
      <w:r w:rsidR="002C514A" w:rsidRPr="005C08DC">
        <w:rPr>
          <w:sz w:val="32"/>
          <w:szCs w:val="32"/>
        </w:rPr>
        <w:t>e top of the rear side panels (</w:t>
      </w:r>
      <w:r w:rsidRPr="005C08DC">
        <w:rPr>
          <w:sz w:val="32"/>
          <w:szCs w:val="32"/>
        </w:rPr>
        <w:t>2 on each side).</w:t>
      </w:r>
      <w:r w:rsidR="002C514A" w:rsidRPr="005C08DC">
        <w:rPr>
          <w:sz w:val="32"/>
          <w:szCs w:val="32"/>
        </w:rPr>
        <w:t xml:space="preserve"> Carefully pull the rear of the panel out 4-5” enough to get your hand in and install the backing plate. </w:t>
      </w:r>
    </w:p>
    <w:p w:rsidR="0076756E" w:rsidRPr="005C08DC" w:rsidRDefault="0076756E" w:rsidP="00C42791">
      <w:pPr>
        <w:pStyle w:val="ListParagraph"/>
        <w:ind w:left="810"/>
        <w:rPr>
          <w:sz w:val="32"/>
          <w:szCs w:val="32"/>
        </w:rPr>
      </w:pPr>
    </w:p>
    <w:p w:rsidR="00126A29" w:rsidRPr="005C08DC" w:rsidRDefault="00126A29" w:rsidP="00126A29">
      <w:pPr>
        <w:pStyle w:val="ListParagraph"/>
        <w:ind w:left="810"/>
        <w:rPr>
          <w:sz w:val="32"/>
          <w:szCs w:val="32"/>
        </w:rPr>
      </w:pPr>
    </w:p>
    <w:p w:rsidR="00A03895" w:rsidRPr="005C08DC" w:rsidRDefault="00126A29" w:rsidP="00126A29">
      <w:pPr>
        <w:pStyle w:val="ListParagraph"/>
        <w:numPr>
          <w:ilvl w:val="0"/>
          <w:numId w:val="2"/>
        </w:numPr>
        <w:rPr>
          <w:sz w:val="32"/>
          <w:szCs w:val="32"/>
        </w:rPr>
      </w:pPr>
      <w:r w:rsidRPr="005C08DC">
        <w:rPr>
          <w:b/>
          <w:sz w:val="32"/>
          <w:szCs w:val="32"/>
        </w:rPr>
        <w:t xml:space="preserve"> </w:t>
      </w:r>
      <w:r w:rsidR="006978D0" w:rsidRPr="005C08DC">
        <w:rPr>
          <w:b/>
          <w:sz w:val="32"/>
          <w:szCs w:val="32"/>
        </w:rPr>
        <w:t>Installing the backing plate</w:t>
      </w:r>
      <w:r w:rsidR="006978D0" w:rsidRPr="005C08DC">
        <w:rPr>
          <w:sz w:val="32"/>
          <w:szCs w:val="32"/>
        </w:rPr>
        <w:t xml:space="preserve">. </w:t>
      </w:r>
      <w:r w:rsidR="005E2F33" w:rsidRPr="005C08DC">
        <w:rPr>
          <w:sz w:val="32"/>
          <w:szCs w:val="32"/>
        </w:rPr>
        <w:t>The aluminum</w:t>
      </w:r>
      <w:r w:rsidR="0062273F" w:rsidRPr="005C08DC">
        <w:rPr>
          <w:sz w:val="32"/>
          <w:szCs w:val="32"/>
        </w:rPr>
        <w:t xml:space="preserve"> </w:t>
      </w:r>
      <w:r w:rsidR="005E2F33" w:rsidRPr="005C08DC">
        <w:rPr>
          <w:sz w:val="32"/>
          <w:szCs w:val="32"/>
        </w:rPr>
        <w:t>b</w:t>
      </w:r>
      <w:r w:rsidR="00A03895" w:rsidRPr="005C08DC">
        <w:rPr>
          <w:sz w:val="32"/>
          <w:szCs w:val="32"/>
        </w:rPr>
        <w:t xml:space="preserve">acking plate with the foam pieces attached will insert up through the </w:t>
      </w:r>
      <w:r w:rsidR="00243140" w:rsidRPr="005C08DC">
        <w:rPr>
          <w:sz w:val="32"/>
          <w:szCs w:val="32"/>
        </w:rPr>
        <w:t xml:space="preserve">grommet </w:t>
      </w:r>
      <w:r w:rsidR="00A03895" w:rsidRPr="005C08DC">
        <w:rPr>
          <w:sz w:val="32"/>
          <w:szCs w:val="32"/>
        </w:rPr>
        <w:t xml:space="preserve">holes </w:t>
      </w:r>
      <w:r w:rsidR="00243140" w:rsidRPr="005C08DC">
        <w:rPr>
          <w:sz w:val="32"/>
          <w:szCs w:val="32"/>
        </w:rPr>
        <w:t xml:space="preserve">under the seat, </w:t>
      </w:r>
      <w:r w:rsidR="00AD53B7" w:rsidRPr="005C08DC">
        <w:rPr>
          <w:sz w:val="32"/>
          <w:szCs w:val="32"/>
        </w:rPr>
        <w:t xml:space="preserve">and exit where the </w:t>
      </w:r>
      <w:r w:rsidR="00A03895" w:rsidRPr="005C08DC">
        <w:rPr>
          <w:sz w:val="32"/>
          <w:szCs w:val="32"/>
        </w:rPr>
        <w:t>pushpin grommets were</w:t>
      </w:r>
      <w:r w:rsidR="009C45F0" w:rsidRPr="005C08DC">
        <w:rPr>
          <w:sz w:val="32"/>
          <w:szCs w:val="32"/>
        </w:rPr>
        <w:t xml:space="preserve">. </w:t>
      </w:r>
      <w:r w:rsidR="00A03895" w:rsidRPr="005C08DC">
        <w:rPr>
          <w:sz w:val="32"/>
          <w:szCs w:val="32"/>
        </w:rPr>
        <w:t xml:space="preserve">Insert the bolts up through the holes until the foam reaches the </w:t>
      </w:r>
      <w:r w:rsidR="00AD53B7" w:rsidRPr="005C08DC">
        <w:rPr>
          <w:sz w:val="32"/>
          <w:szCs w:val="32"/>
        </w:rPr>
        <w:t xml:space="preserve">plastic and </w:t>
      </w:r>
      <w:r w:rsidR="00AE2D12" w:rsidRPr="005C08DC">
        <w:rPr>
          <w:sz w:val="32"/>
          <w:szCs w:val="32"/>
        </w:rPr>
        <w:t xml:space="preserve">push </w:t>
      </w:r>
      <w:r w:rsidR="00AD53B7" w:rsidRPr="005C08DC">
        <w:rPr>
          <w:sz w:val="32"/>
          <w:szCs w:val="32"/>
        </w:rPr>
        <w:t xml:space="preserve">the foam into the holes as you raise the bracket. The </w:t>
      </w:r>
      <w:r w:rsidR="009C45F0" w:rsidRPr="005C08DC">
        <w:rPr>
          <w:sz w:val="32"/>
          <w:szCs w:val="32"/>
        </w:rPr>
        <w:t xml:space="preserve">top of </w:t>
      </w:r>
      <w:r w:rsidR="0017136E" w:rsidRPr="005C08DC">
        <w:rPr>
          <w:sz w:val="32"/>
          <w:szCs w:val="32"/>
        </w:rPr>
        <w:t>bolts should be exposed 3</w:t>
      </w:r>
      <w:r w:rsidR="00D161F3" w:rsidRPr="005C08DC">
        <w:rPr>
          <w:sz w:val="32"/>
          <w:szCs w:val="32"/>
        </w:rPr>
        <w:t>/8”</w:t>
      </w:r>
      <w:r w:rsidR="00AD53B7" w:rsidRPr="005C08DC">
        <w:rPr>
          <w:sz w:val="32"/>
          <w:szCs w:val="32"/>
        </w:rPr>
        <w:t xml:space="preserve"> </w:t>
      </w:r>
      <w:r w:rsidR="00243140" w:rsidRPr="005C08DC">
        <w:rPr>
          <w:sz w:val="32"/>
          <w:szCs w:val="32"/>
        </w:rPr>
        <w:t xml:space="preserve">through the top </w:t>
      </w:r>
      <w:r w:rsidR="00AD53B7" w:rsidRPr="005C08DC">
        <w:rPr>
          <w:sz w:val="32"/>
          <w:szCs w:val="32"/>
        </w:rPr>
        <w:t>and the plate should be flush with the plastic</w:t>
      </w:r>
      <w:r w:rsidR="00AE2D12" w:rsidRPr="005C08DC">
        <w:rPr>
          <w:sz w:val="32"/>
          <w:szCs w:val="32"/>
        </w:rPr>
        <w:t xml:space="preserve"> underneath</w:t>
      </w:r>
      <w:r w:rsidR="00AD53B7" w:rsidRPr="005C08DC">
        <w:rPr>
          <w:sz w:val="32"/>
          <w:szCs w:val="32"/>
        </w:rPr>
        <w:t xml:space="preserve">. </w:t>
      </w:r>
      <w:r w:rsidR="002D45EC" w:rsidRPr="005C08DC">
        <w:rPr>
          <w:sz w:val="32"/>
          <w:szCs w:val="32"/>
        </w:rPr>
        <w:t xml:space="preserve">The foam is only there to hold the bracket </w:t>
      </w:r>
      <w:r w:rsidR="00146125" w:rsidRPr="005C08DC">
        <w:rPr>
          <w:sz w:val="32"/>
          <w:szCs w:val="32"/>
        </w:rPr>
        <w:t>in place. Reinstall the battery on the 08-12 models.</w:t>
      </w:r>
    </w:p>
    <w:p w:rsidR="00D161F3" w:rsidRPr="005C08DC" w:rsidRDefault="00D161F3" w:rsidP="006978D0">
      <w:pPr>
        <w:pStyle w:val="ListParagraph"/>
        <w:rPr>
          <w:sz w:val="32"/>
          <w:szCs w:val="32"/>
        </w:rPr>
      </w:pPr>
    </w:p>
    <w:p w:rsidR="007F4A0F" w:rsidRPr="005C08DC" w:rsidRDefault="001E3116" w:rsidP="009C45F0">
      <w:pPr>
        <w:pStyle w:val="ListParagraph"/>
        <w:numPr>
          <w:ilvl w:val="0"/>
          <w:numId w:val="1"/>
        </w:numPr>
        <w:rPr>
          <w:sz w:val="32"/>
          <w:szCs w:val="32"/>
        </w:rPr>
      </w:pPr>
      <w:r w:rsidRPr="005C08DC">
        <w:rPr>
          <w:b/>
          <w:sz w:val="32"/>
          <w:szCs w:val="32"/>
        </w:rPr>
        <w:t>Rei</w:t>
      </w:r>
      <w:r w:rsidR="00084064" w:rsidRPr="005C08DC">
        <w:rPr>
          <w:b/>
          <w:sz w:val="32"/>
          <w:szCs w:val="32"/>
        </w:rPr>
        <w:t>n</w:t>
      </w:r>
      <w:r w:rsidR="002F50AE" w:rsidRPr="005C08DC">
        <w:rPr>
          <w:b/>
          <w:sz w:val="32"/>
          <w:szCs w:val="32"/>
        </w:rPr>
        <w:t>stall</w:t>
      </w:r>
      <w:r w:rsidR="00F077FF" w:rsidRPr="005C08DC">
        <w:rPr>
          <w:b/>
          <w:sz w:val="32"/>
          <w:szCs w:val="32"/>
        </w:rPr>
        <w:t>ing</w:t>
      </w:r>
      <w:r w:rsidR="002F50AE" w:rsidRPr="005C08DC">
        <w:rPr>
          <w:b/>
          <w:sz w:val="32"/>
          <w:szCs w:val="32"/>
        </w:rPr>
        <w:t xml:space="preserve"> the rear panels</w:t>
      </w:r>
      <w:r w:rsidR="002F50AE" w:rsidRPr="005C08DC">
        <w:rPr>
          <w:sz w:val="32"/>
          <w:szCs w:val="32"/>
        </w:rPr>
        <w:t xml:space="preserve">. This can be accomplished two ways, the two </w:t>
      </w:r>
      <w:r w:rsidR="00145CE3" w:rsidRPr="005C08DC">
        <w:rPr>
          <w:sz w:val="32"/>
          <w:szCs w:val="32"/>
        </w:rPr>
        <w:t xml:space="preserve">pushpin grommet </w:t>
      </w:r>
      <w:r w:rsidR="002F50AE" w:rsidRPr="005C08DC">
        <w:rPr>
          <w:b/>
          <w:sz w:val="32"/>
          <w:szCs w:val="32"/>
        </w:rPr>
        <w:t>tabs</w:t>
      </w:r>
      <w:r w:rsidR="002F50AE" w:rsidRPr="005C08DC">
        <w:rPr>
          <w:sz w:val="32"/>
          <w:szCs w:val="32"/>
        </w:rPr>
        <w:t xml:space="preserve"> on the </w:t>
      </w:r>
      <w:r w:rsidR="00981E6B" w:rsidRPr="005C08DC">
        <w:rPr>
          <w:sz w:val="32"/>
          <w:szCs w:val="32"/>
        </w:rPr>
        <w:t xml:space="preserve">top of the </w:t>
      </w:r>
      <w:r w:rsidR="002F50AE" w:rsidRPr="005C08DC">
        <w:rPr>
          <w:sz w:val="32"/>
          <w:szCs w:val="32"/>
        </w:rPr>
        <w:t xml:space="preserve">rear panel will need to be lifted slightly and placed over the mounting bolts </w:t>
      </w:r>
      <w:r w:rsidR="00981E6B" w:rsidRPr="005C08DC">
        <w:rPr>
          <w:sz w:val="32"/>
          <w:szCs w:val="32"/>
        </w:rPr>
        <w:t xml:space="preserve">of the backing plate </w:t>
      </w:r>
      <w:r w:rsidR="002F50AE" w:rsidRPr="005C08DC">
        <w:rPr>
          <w:sz w:val="32"/>
          <w:szCs w:val="32"/>
        </w:rPr>
        <w:t>without pushing the bolts dow</w:t>
      </w:r>
      <w:r w:rsidRPr="005C08DC">
        <w:rPr>
          <w:sz w:val="32"/>
          <w:szCs w:val="32"/>
        </w:rPr>
        <w:t>n. Another</w:t>
      </w:r>
      <w:r w:rsidR="002F50AE" w:rsidRPr="005C08DC">
        <w:rPr>
          <w:sz w:val="32"/>
          <w:szCs w:val="32"/>
        </w:rPr>
        <w:t xml:space="preserve"> way is to make a </w:t>
      </w:r>
      <w:r w:rsidR="0027124A" w:rsidRPr="005C08DC">
        <w:rPr>
          <w:sz w:val="32"/>
          <w:szCs w:val="32"/>
        </w:rPr>
        <w:t xml:space="preserve">¼” </w:t>
      </w:r>
      <w:r w:rsidR="002F50AE" w:rsidRPr="005C08DC">
        <w:rPr>
          <w:sz w:val="32"/>
          <w:szCs w:val="32"/>
        </w:rPr>
        <w:t>slot leading to the holes</w:t>
      </w:r>
      <w:r w:rsidR="0027124A" w:rsidRPr="005C08DC">
        <w:rPr>
          <w:sz w:val="32"/>
          <w:szCs w:val="32"/>
        </w:rPr>
        <w:t xml:space="preserve"> and push the panel inwards</w:t>
      </w:r>
      <w:r w:rsidR="002D45EC" w:rsidRPr="005C08DC">
        <w:rPr>
          <w:sz w:val="32"/>
          <w:szCs w:val="32"/>
        </w:rPr>
        <w:t>. This method will make removing and installing the rear panels very easy the next time you need to remove them, it will only require the backrest mounting bolts to be loosened enough to slide the panel out</w:t>
      </w:r>
      <w:r w:rsidR="006978D0" w:rsidRPr="005C08DC">
        <w:rPr>
          <w:sz w:val="32"/>
          <w:szCs w:val="32"/>
        </w:rPr>
        <w:t xml:space="preserve"> without removing the entire backrest. </w:t>
      </w:r>
    </w:p>
    <w:p w:rsidR="006978D0" w:rsidRPr="005C08DC" w:rsidRDefault="006978D0" w:rsidP="009C45F0">
      <w:pPr>
        <w:pStyle w:val="ListParagraph"/>
        <w:numPr>
          <w:ilvl w:val="0"/>
          <w:numId w:val="1"/>
        </w:numPr>
        <w:rPr>
          <w:sz w:val="32"/>
          <w:szCs w:val="32"/>
        </w:rPr>
      </w:pPr>
      <w:r w:rsidRPr="005C08DC">
        <w:rPr>
          <w:b/>
          <w:sz w:val="32"/>
          <w:szCs w:val="32"/>
        </w:rPr>
        <w:t>Installing the backrest</w:t>
      </w:r>
      <w:r w:rsidRPr="005C08DC">
        <w:rPr>
          <w:sz w:val="32"/>
          <w:szCs w:val="32"/>
        </w:rPr>
        <w:t xml:space="preserve">. </w:t>
      </w:r>
      <w:r w:rsidR="001E3116" w:rsidRPr="005C08DC">
        <w:rPr>
          <w:sz w:val="32"/>
          <w:szCs w:val="32"/>
        </w:rPr>
        <w:t xml:space="preserve">From the back of the </w:t>
      </w:r>
      <w:proofErr w:type="spellStart"/>
      <w:r w:rsidR="001E3116" w:rsidRPr="005C08DC">
        <w:rPr>
          <w:sz w:val="32"/>
          <w:szCs w:val="32"/>
        </w:rPr>
        <w:t>S</w:t>
      </w:r>
      <w:r w:rsidR="00F04DD9" w:rsidRPr="005C08DC">
        <w:rPr>
          <w:sz w:val="32"/>
          <w:szCs w:val="32"/>
        </w:rPr>
        <w:t>pyder</w:t>
      </w:r>
      <w:proofErr w:type="spellEnd"/>
      <w:r w:rsidR="00F04DD9" w:rsidRPr="005C08DC">
        <w:rPr>
          <w:sz w:val="32"/>
          <w:szCs w:val="32"/>
        </w:rPr>
        <w:t>, holding the backrest assembly</w:t>
      </w:r>
      <w:r w:rsidR="006807CC" w:rsidRPr="005C08DC">
        <w:rPr>
          <w:sz w:val="32"/>
          <w:szCs w:val="32"/>
        </w:rPr>
        <w:t xml:space="preserve"> by the arms</w:t>
      </w:r>
      <w:r w:rsidR="00F04DD9" w:rsidRPr="005C08DC">
        <w:rPr>
          <w:sz w:val="32"/>
          <w:szCs w:val="32"/>
        </w:rPr>
        <w:t xml:space="preserve">, carefully guide the mounting bracket at a downward angle between the seat and rear panel </w:t>
      </w:r>
      <w:r w:rsidR="00F04DD9" w:rsidRPr="005C08DC">
        <w:rPr>
          <w:sz w:val="32"/>
          <w:szCs w:val="32"/>
        </w:rPr>
        <w:lastRenderedPageBreak/>
        <w:t>and mount over the bolts. Attach the washer</w:t>
      </w:r>
      <w:r w:rsidR="00662880" w:rsidRPr="005C08DC">
        <w:rPr>
          <w:sz w:val="32"/>
          <w:szCs w:val="32"/>
        </w:rPr>
        <w:t>s</w:t>
      </w:r>
      <w:r w:rsidR="00F04DD9" w:rsidRPr="005C08DC">
        <w:rPr>
          <w:sz w:val="32"/>
          <w:szCs w:val="32"/>
        </w:rPr>
        <w:t xml:space="preserve"> and locknut</w:t>
      </w:r>
      <w:r w:rsidR="00662880" w:rsidRPr="005C08DC">
        <w:rPr>
          <w:sz w:val="32"/>
          <w:szCs w:val="32"/>
        </w:rPr>
        <w:t>s</w:t>
      </w:r>
      <w:r w:rsidR="00146125" w:rsidRPr="005C08DC">
        <w:rPr>
          <w:sz w:val="32"/>
          <w:szCs w:val="32"/>
        </w:rPr>
        <w:t xml:space="preserve"> and tighten securely with a ½” wrench.</w:t>
      </w:r>
    </w:p>
    <w:p w:rsidR="00146125" w:rsidRPr="005C08DC" w:rsidRDefault="00F04DD9" w:rsidP="009C45F0">
      <w:pPr>
        <w:pStyle w:val="ListParagraph"/>
        <w:numPr>
          <w:ilvl w:val="0"/>
          <w:numId w:val="1"/>
        </w:numPr>
        <w:rPr>
          <w:sz w:val="32"/>
          <w:szCs w:val="32"/>
        </w:rPr>
      </w:pPr>
      <w:r w:rsidRPr="005C08DC">
        <w:rPr>
          <w:b/>
          <w:sz w:val="32"/>
          <w:szCs w:val="32"/>
        </w:rPr>
        <w:t>Adjusting the backrest</w:t>
      </w:r>
      <w:r w:rsidR="00587066" w:rsidRPr="005C08DC">
        <w:rPr>
          <w:sz w:val="32"/>
          <w:szCs w:val="32"/>
        </w:rPr>
        <w:t xml:space="preserve">. </w:t>
      </w:r>
      <w:r w:rsidR="00084064" w:rsidRPr="005C08DC">
        <w:rPr>
          <w:sz w:val="32"/>
          <w:szCs w:val="32"/>
        </w:rPr>
        <w:t xml:space="preserve"> </w:t>
      </w:r>
      <w:r w:rsidR="00981E6B" w:rsidRPr="005C08DC">
        <w:rPr>
          <w:sz w:val="32"/>
          <w:szCs w:val="32"/>
        </w:rPr>
        <w:t>The textured finish and nylon washers between the arms and backing plate grip quite well</w:t>
      </w:r>
      <w:r w:rsidR="00AE2D12" w:rsidRPr="005C08DC">
        <w:rPr>
          <w:sz w:val="32"/>
          <w:szCs w:val="32"/>
        </w:rPr>
        <w:t xml:space="preserve"> </w:t>
      </w:r>
      <w:r w:rsidR="00981E6B" w:rsidRPr="005C08DC">
        <w:rPr>
          <w:sz w:val="32"/>
          <w:szCs w:val="32"/>
        </w:rPr>
        <w:t>to lock it in place</w:t>
      </w:r>
      <w:r w:rsidR="00AE2D12" w:rsidRPr="005C08DC">
        <w:rPr>
          <w:sz w:val="32"/>
          <w:szCs w:val="32"/>
        </w:rPr>
        <w:t xml:space="preserve"> without having to excessively tighten the ratcheting handles. Experiment with the </w:t>
      </w:r>
      <w:r w:rsidR="00146125" w:rsidRPr="005C08DC">
        <w:rPr>
          <w:sz w:val="32"/>
          <w:szCs w:val="32"/>
        </w:rPr>
        <w:t xml:space="preserve">tightening </w:t>
      </w:r>
      <w:r w:rsidR="00AE2D12" w:rsidRPr="005C08DC">
        <w:rPr>
          <w:sz w:val="32"/>
          <w:szCs w:val="32"/>
        </w:rPr>
        <w:t>force needed to prevent movement by standing from the re</w:t>
      </w:r>
      <w:r w:rsidR="00146125" w:rsidRPr="005C08DC">
        <w:rPr>
          <w:sz w:val="32"/>
          <w:szCs w:val="32"/>
        </w:rPr>
        <w:t>ar and pulling back on the arms. Use only enough force needed to minimize the chance of snapping off the plastic handles.</w:t>
      </w:r>
    </w:p>
    <w:p w:rsidR="004D15F9" w:rsidRPr="005C08DC" w:rsidRDefault="004D15F9" w:rsidP="00146125">
      <w:pPr>
        <w:pStyle w:val="ListParagraph"/>
        <w:numPr>
          <w:ilvl w:val="0"/>
          <w:numId w:val="1"/>
        </w:numPr>
        <w:rPr>
          <w:sz w:val="32"/>
          <w:szCs w:val="32"/>
        </w:rPr>
      </w:pPr>
      <w:r w:rsidRPr="005C08DC">
        <w:rPr>
          <w:b/>
          <w:sz w:val="32"/>
          <w:szCs w:val="32"/>
        </w:rPr>
        <w:t>Adjusting the pad</w:t>
      </w:r>
      <w:r w:rsidRPr="005C08DC">
        <w:rPr>
          <w:sz w:val="32"/>
          <w:szCs w:val="32"/>
        </w:rPr>
        <w:t xml:space="preserve">. Most drivers and passengers will find the pad works best in the middle of the adjustment range, </w:t>
      </w:r>
      <w:r w:rsidR="002618A4" w:rsidRPr="005C08DC">
        <w:rPr>
          <w:sz w:val="32"/>
          <w:szCs w:val="32"/>
        </w:rPr>
        <w:t xml:space="preserve">left </w:t>
      </w:r>
      <w:r w:rsidRPr="005C08DC">
        <w:rPr>
          <w:sz w:val="32"/>
          <w:szCs w:val="32"/>
        </w:rPr>
        <w:t xml:space="preserve">slightly loose so it will move </w:t>
      </w:r>
      <w:r w:rsidR="00580968" w:rsidRPr="005C08DC">
        <w:rPr>
          <w:sz w:val="32"/>
          <w:szCs w:val="32"/>
        </w:rPr>
        <w:t xml:space="preserve">and </w:t>
      </w:r>
      <w:r w:rsidRPr="005C08DC">
        <w:rPr>
          <w:sz w:val="32"/>
          <w:szCs w:val="32"/>
        </w:rPr>
        <w:t>adjust to your back movements. Mov</w:t>
      </w:r>
      <w:r w:rsidR="002618A4" w:rsidRPr="005C08DC">
        <w:rPr>
          <w:sz w:val="32"/>
          <w:szCs w:val="32"/>
        </w:rPr>
        <w:t>ing the pad to either end of the up or down</w:t>
      </w:r>
      <w:r w:rsidRPr="005C08DC">
        <w:rPr>
          <w:sz w:val="32"/>
          <w:szCs w:val="32"/>
        </w:rPr>
        <w:t xml:space="preserve"> range</w:t>
      </w:r>
      <w:r w:rsidR="002618A4" w:rsidRPr="005C08DC">
        <w:rPr>
          <w:sz w:val="32"/>
          <w:szCs w:val="32"/>
        </w:rPr>
        <w:t xml:space="preserve"> will require increased tightening to prevent movement or lock the pad in the desired position. After </w:t>
      </w:r>
      <w:r w:rsidR="00D97C78" w:rsidRPr="005C08DC">
        <w:rPr>
          <w:sz w:val="32"/>
          <w:szCs w:val="32"/>
        </w:rPr>
        <w:t>tightening the pad</w:t>
      </w:r>
      <w:r w:rsidR="002618A4" w:rsidRPr="005C08DC">
        <w:rPr>
          <w:sz w:val="32"/>
          <w:szCs w:val="32"/>
        </w:rPr>
        <w:t xml:space="preserve">, the </w:t>
      </w:r>
      <w:r w:rsidR="00D97C78" w:rsidRPr="005C08DC">
        <w:rPr>
          <w:sz w:val="32"/>
          <w:szCs w:val="32"/>
        </w:rPr>
        <w:t xml:space="preserve">spring loaded </w:t>
      </w:r>
      <w:r w:rsidR="002618A4" w:rsidRPr="005C08DC">
        <w:rPr>
          <w:sz w:val="32"/>
          <w:szCs w:val="32"/>
        </w:rPr>
        <w:t xml:space="preserve">handle can be repositioned </w:t>
      </w:r>
      <w:r w:rsidR="00D97C78" w:rsidRPr="005C08DC">
        <w:rPr>
          <w:sz w:val="32"/>
          <w:szCs w:val="32"/>
        </w:rPr>
        <w:t>flush with the pad.</w:t>
      </w:r>
    </w:p>
    <w:p w:rsidR="00146125" w:rsidRPr="005C08DC" w:rsidRDefault="00146125" w:rsidP="00146125">
      <w:pPr>
        <w:ind w:left="360"/>
        <w:rPr>
          <w:sz w:val="32"/>
          <w:szCs w:val="32"/>
        </w:rPr>
      </w:pPr>
      <w:r w:rsidRPr="005C08DC">
        <w:rPr>
          <w:sz w:val="32"/>
          <w:szCs w:val="32"/>
        </w:rPr>
        <w:t xml:space="preserve">Please call or Email </w:t>
      </w:r>
      <w:r w:rsidR="005D0949" w:rsidRPr="005C08DC">
        <w:rPr>
          <w:sz w:val="32"/>
          <w:szCs w:val="32"/>
        </w:rPr>
        <w:t>if you need help or have any questions</w:t>
      </w:r>
    </w:p>
    <w:p w:rsidR="005D0949" w:rsidRPr="005C08DC" w:rsidRDefault="005D0949" w:rsidP="00146125">
      <w:pPr>
        <w:ind w:left="360"/>
        <w:rPr>
          <w:sz w:val="32"/>
          <w:szCs w:val="32"/>
        </w:rPr>
      </w:pPr>
      <w:proofErr w:type="spellStart"/>
      <w:r w:rsidRPr="005C08DC">
        <w:rPr>
          <w:sz w:val="32"/>
          <w:szCs w:val="32"/>
        </w:rPr>
        <w:t>jim@smoothspyder</w:t>
      </w:r>
      <w:proofErr w:type="spellEnd"/>
      <w:r w:rsidRPr="005C08DC">
        <w:rPr>
          <w:sz w:val="32"/>
          <w:szCs w:val="32"/>
        </w:rPr>
        <w:t xml:space="preserve"> / 305-258-0408</w:t>
      </w:r>
    </w:p>
    <w:p w:rsidR="00D97C78" w:rsidRPr="005C08DC" w:rsidRDefault="00D97C78" w:rsidP="00D97C78">
      <w:pPr>
        <w:rPr>
          <w:sz w:val="32"/>
          <w:szCs w:val="32"/>
        </w:rPr>
      </w:pPr>
    </w:p>
    <w:p w:rsidR="00D97C78" w:rsidRPr="005C08DC" w:rsidRDefault="00D97C78" w:rsidP="00D97C78">
      <w:pPr>
        <w:rPr>
          <w:sz w:val="32"/>
          <w:szCs w:val="32"/>
        </w:rPr>
      </w:pPr>
    </w:p>
    <w:p w:rsidR="00D97C78" w:rsidRPr="005C08DC" w:rsidRDefault="00D97C78" w:rsidP="00D97C78">
      <w:pPr>
        <w:rPr>
          <w:sz w:val="32"/>
          <w:szCs w:val="32"/>
        </w:rPr>
      </w:pPr>
      <w:r w:rsidRPr="005C08DC">
        <w:rPr>
          <w:sz w:val="32"/>
          <w:szCs w:val="32"/>
        </w:rPr>
        <w:t xml:space="preserve">   If you are unsure of your mechanical abilities, please have this installation performed by a certified motorcycle mechanic. End user assumes all liability in the use of this product.</w:t>
      </w:r>
    </w:p>
    <w:bookmarkEnd w:id="0"/>
    <w:p w:rsidR="00402B0B" w:rsidRPr="005C08DC" w:rsidRDefault="00402B0B" w:rsidP="00D97C78">
      <w:pPr>
        <w:rPr>
          <w:sz w:val="32"/>
          <w:szCs w:val="32"/>
        </w:rPr>
      </w:pPr>
    </w:p>
    <w:sectPr w:rsidR="00402B0B" w:rsidRPr="005C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4AC"/>
    <w:multiLevelType w:val="hybridMultilevel"/>
    <w:tmpl w:val="0E9A7DDA"/>
    <w:lvl w:ilvl="0" w:tplc="FE7A3B3C">
      <w:start w:val="1"/>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17A21B5"/>
    <w:multiLevelType w:val="hybridMultilevel"/>
    <w:tmpl w:val="E1F070C2"/>
    <w:lvl w:ilvl="0" w:tplc="F98024DE">
      <w:start w:val="2"/>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427298"/>
    <w:multiLevelType w:val="hybridMultilevel"/>
    <w:tmpl w:val="7118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15"/>
    <w:rsid w:val="00007829"/>
    <w:rsid w:val="00065EAF"/>
    <w:rsid w:val="00084064"/>
    <w:rsid w:val="000F6EEA"/>
    <w:rsid w:val="00126A29"/>
    <w:rsid w:val="00145CE3"/>
    <w:rsid w:val="00146125"/>
    <w:rsid w:val="0017136E"/>
    <w:rsid w:val="001C1AD3"/>
    <w:rsid w:val="001E3116"/>
    <w:rsid w:val="00243140"/>
    <w:rsid w:val="002618A4"/>
    <w:rsid w:val="0027124A"/>
    <w:rsid w:val="002C514A"/>
    <w:rsid w:val="002D45EC"/>
    <w:rsid w:val="002F50AE"/>
    <w:rsid w:val="00331ED5"/>
    <w:rsid w:val="003D3669"/>
    <w:rsid w:val="00402B0B"/>
    <w:rsid w:val="00430A23"/>
    <w:rsid w:val="0045318D"/>
    <w:rsid w:val="004753DE"/>
    <w:rsid w:val="00475768"/>
    <w:rsid w:val="004D15F9"/>
    <w:rsid w:val="005355AD"/>
    <w:rsid w:val="0054357F"/>
    <w:rsid w:val="00580968"/>
    <w:rsid w:val="00587066"/>
    <w:rsid w:val="005C08DC"/>
    <w:rsid w:val="005D0949"/>
    <w:rsid w:val="005E2F33"/>
    <w:rsid w:val="005F0CC7"/>
    <w:rsid w:val="0062273F"/>
    <w:rsid w:val="00640287"/>
    <w:rsid w:val="00662880"/>
    <w:rsid w:val="006807CC"/>
    <w:rsid w:val="006978D0"/>
    <w:rsid w:val="006F7642"/>
    <w:rsid w:val="007302E8"/>
    <w:rsid w:val="0076756E"/>
    <w:rsid w:val="007764DA"/>
    <w:rsid w:val="007F4A0F"/>
    <w:rsid w:val="00847E6D"/>
    <w:rsid w:val="008D53F9"/>
    <w:rsid w:val="00953B15"/>
    <w:rsid w:val="00981E6B"/>
    <w:rsid w:val="009C45F0"/>
    <w:rsid w:val="009D7887"/>
    <w:rsid w:val="00A03895"/>
    <w:rsid w:val="00A41C7D"/>
    <w:rsid w:val="00A62EB7"/>
    <w:rsid w:val="00A635C2"/>
    <w:rsid w:val="00AD53B7"/>
    <w:rsid w:val="00AD6734"/>
    <w:rsid w:val="00AE2D12"/>
    <w:rsid w:val="00B01F3A"/>
    <w:rsid w:val="00BA3589"/>
    <w:rsid w:val="00C42791"/>
    <w:rsid w:val="00C51670"/>
    <w:rsid w:val="00C9515D"/>
    <w:rsid w:val="00D161F3"/>
    <w:rsid w:val="00D97C78"/>
    <w:rsid w:val="00E2474E"/>
    <w:rsid w:val="00E768AF"/>
    <w:rsid w:val="00EC2E82"/>
    <w:rsid w:val="00F04DD9"/>
    <w:rsid w:val="00F0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3A"/>
    <w:pPr>
      <w:ind w:left="720"/>
      <w:contextualSpacing/>
    </w:pPr>
  </w:style>
  <w:style w:type="paragraph" w:styleId="BalloonText">
    <w:name w:val="Balloon Text"/>
    <w:basedOn w:val="Normal"/>
    <w:link w:val="BalloonTextChar"/>
    <w:uiPriority w:val="99"/>
    <w:semiHidden/>
    <w:unhideWhenUsed/>
    <w:rsid w:val="006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3A"/>
    <w:pPr>
      <w:ind w:left="720"/>
      <w:contextualSpacing/>
    </w:pPr>
  </w:style>
  <w:style w:type="paragraph" w:styleId="BalloonText">
    <w:name w:val="Balloon Text"/>
    <w:basedOn w:val="Normal"/>
    <w:link w:val="BalloonTextChar"/>
    <w:uiPriority w:val="99"/>
    <w:semiHidden/>
    <w:unhideWhenUsed/>
    <w:rsid w:val="006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E1ED-FFCA-43A0-9B0A-543AC02E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cp:revision>
  <cp:lastPrinted>2014-10-30T15:29:00Z</cp:lastPrinted>
  <dcterms:created xsi:type="dcterms:W3CDTF">2014-10-30T14:12:00Z</dcterms:created>
  <dcterms:modified xsi:type="dcterms:W3CDTF">2014-10-30T15:36:00Z</dcterms:modified>
</cp:coreProperties>
</file>